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98805">
      <w:pPr>
        <w:rPr>
          <w:rFonts w:hint="eastAsia" w:eastAsia="微软雅黑"/>
          <w:lang w:eastAsia="zh-CN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7554595" cy="10252710"/>
            <wp:effectExtent l="0" t="0" r="8255" b="15240"/>
            <wp:docPr id="2" name="图片 2" descr="S791 A4簡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S791 A4簡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4595" cy="1025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579122E2"/>
    <w:rsid w:val="7636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陈怡</cp:lastModifiedBy>
  <dcterms:modified xsi:type="dcterms:W3CDTF">2025-03-22T03:29:19Z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eyJoZGlkIjoiMjRlZTQ4ZThlNjY0NjNkNzQ3NjUwMGZjMWI2MzI0NmMiLCJ1c2VySWQiOiI0MDA5NzMxMjEifQ==</vt:lpwstr>
  </property>
  <property fmtid="{D5CDD505-2E9C-101B-9397-08002B2CF9AE}" pid="4" name="ICV">
    <vt:lpwstr>D537CA1D100E4D9B877EA5A0AB727D46_13</vt:lpwstr>
  </property>
</Properties>
</file>